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025FA9" w:rsidRPr="00F17DF7" w14:paraId="676B87CB" w14:textId="77777777" w:rsidTr="0072439F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6C7" w14:textId="77777777" w:rsidR="00025FA9" w:rsidRPr="00A953E8" w:rsidRDefault="00025FA9" w:rsidP="0072439F">
            <w:pPr>
              <w:pStyle w:val="Textoindependiente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Cuerpo del formato</w:t>
            </w:r>
          </w:p>
          <w:p w14:paraId="03F27465" w14:textId="77777777" w:rsidR="00025FA9" w:rsidRPr="00A953E8" w:rsidRDefault="00025FA9" w:rsidP="0072439F">
            <w:pPr>
              <w:pStyle w:val="Textoindependiente3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C4E05C6" w14:textId="492A2CF5" w:rsidR="00025FA9" w:rsidRPr="00A953E8" w:rsidRDefault="004F23FA" w:rsidP="004F23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ACTA DE COMPROMISO </w:t>
            </w:r>
            <w:r w:rsidR="002F3EAF"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ANUAL DE </w:t>
            </w:r>
            <w:r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INVESTIGA</w:t>
            </w:r>
            <w:r w:rsidR="002F3EAF"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CIÓN</w:t>
            </w:r>
            <w:r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20__</w:t>
            </w:r>
            <w:r w:rsidR="00E83BEF"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 (</w:t>
            </w:r>
            <w:r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1)</w:t>
            </w:r>
            <w:r w:rsidR="00025FA9"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5030BF15" w14:textId="77777777" w:rsidR="004F23FA" w:rsidRPr="00A953E8" w:rsidRDefault="004F23FA" w:rsidP="004F23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3DDAFE" w14:textId="459D3B04" w:rsidR="004F23FA" w:rsidRPr="00A953E8" w:rsidRDefault="00025FA9" w:rsidP="004F23FA">
            <w:pPr>
              <w:tabs>
                <w:tab w:val="left" w:pos="6255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(nombre completo) (</w:t>
            </w:r>
            <w:r w:rsidR="004F23FA" w:rsidRPr="00A953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)__________________________ identificado(a) con (</w:t>
            </w:r>
            <w:r w:rsidR="004F23FA" w:rsidRPr="00A953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)___ número (</w:t>
            </w:r>
            <w:r w:rsidR="004F23FA" w:rsidRPr="00A953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)___________ expedido(a) en (</w:t>
            </w:r>
            <w:r w:rsidR="004F23FA" w:rsidRPr="00A953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)____________, domiciliado(a) en (</w:t>
            </w:r>
            <w:r w:rsidR="004F23FA" w:rsidRPr="00A953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 xml:space="preserve">)_____________, </w:t>
            </w:r>
            <w:r w:rsidR="004F23FA" w:rsidRPr="00A953E8">
              <w:rPr>
                <w:rFonts w:ascii="Arial" w:hAnsi="Arial" w:cs="Arial"/>
                <w:sz w:val="22"/>
                <w:szCs w:val="22"/>
                <w:lang w:val="es-MX"/>
              </w:rPr>
              <w:t xml:space="preserve">en mi calidad de investigador(a) del Observatorio de Política Pública de Control Fiscal y con vinculación activa al grupo de investigación de la Auditoría General de la República, me comprometo voluntariamente a cumplir con los compromisos estipulados </w:t>
            </w:r>
            <w:r w:rsidR="00431874" w:rsidRPr="00A953E8">
              <w:rPr>
                <w:rFonts w:ascii="Arial" w:hAnsi="Arial" w:cs="Arial"/>
                <w:sz w:val="22"/>
                <w:szCs w:val="22"/>
                <w:lang w:val="es-MX"/>
              </w:rPr>
              <w:t xml:space="preserve">dentro del plan de investigación, </w:t>
            </w:r>
            <w:r w:rsidR="004F23FA" w:rsidRPr="00A953E8">
              <w:rPr>
                <w:rFonts w:ascii="Arial" w:hAnsi="Arial" w:cs="Arial"/>
                <w:sz w:val="22"/>
                <w:szCs w:val="22"/>
                <w:lang w:val="es-MX"/>
              </w:rPr>
              <w:t>dentro de la vigencia (7) _____ y q</w:t>
            </w:r>
            <w:r w:rsidR="000D6910" w:rsidRPr="00A953E8">
              <w:rPr>
                <w:rFonts w:ascii="Arial" w:hAnsi="Arial" w:cs="Arial"/>
                <w:sz w:val="22"/>
                <w:szCs w:val="22"/>
                <w:lang w:val="es-MX"/>
              </w:rPr>
              <w:t>ue consisten principalmente en:</w:t>
            </w:r>
          </w:p>
          <w:p w14:paraId="4D0723E8" w14:textId="77777777" w:rsidR="004F23FA" w:rsidRPr="00A953E8" w:rsidRDefault="004F23FA" w:rsidP="004F23FA">
            <w:pPr>
              <w:tabs>
                <w:tab w:val="left" w:pos="6255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5F948C2" w14:textId="3595ECA6" w:rsidR="004F23FA" w:rsidRPr="00A953E8" w:rsidRDefault="004F23FA" w:rsidP="004F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>Cumplir con el cronograma de trabajo establecido por el lí</w:t>
            </w:r>
            <w:r w:rsidR="000D6910"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>der del grupo de investigación a</w:t>
            </w:r>
            <w:r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>lt</w:t>
            </w:r>
            <w:r w:rsidR="000D6910"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>os estudios en control fiscal, derechos f</w:t>
            </w:r>
            <w:r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>undamentales y convivencia pacífica.</w:t>
            </w:r>
          </w:p>
          <w:p w14:paraId="442F0541" w14:textId="23F04A53" w:rsidR="004F23FA" w:rsidRPr="00A953E8" w:rsidRDefault="004F23FA" w:rsidP="004F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Cumplir con los lineamientos del reglamento de propiedad intelectual RPI. </w:t>
            </w:r>
          </w:p>
          <w:p w14:paraId="5AE96BBF" w14:textId="01B01563" w:rsidR="004F23FA" w:rsidRPr="00A953E8" w:rsidRDefault="004F23FA" w:rsidP="004F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53E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Generar según asignación, producto</w:t>
            </w:r>
            <w:r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una o algunos de las categorías del modelo nacional de medición de grupos e investigadores de </w:t>
            </w:r>
            <w:r w:rsidR="002F3EAF"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>Minciencias</w:t>
            </w:r>
            <w:r w:rsidRPr="00A953E8">
              <w:rPr>
                <w:rStyle w:val="Refdenotaalpie"/>
                <w:rFonts w:ascii="Arial" w:eastAsia="Calibri" w:hAnsi="Arial" w:cs="Arial"/>
                <w:color w:val="000000"/>
                <w:sz w:val="22"/>
                <w:szCs w:val="22"/>
              </w:rPr>
              <w:footnoteReference w:id="1"/>
            </w:r>
            <w:r w:rsidRPr="00A953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47D7761F" w14:textId="77777777" w:rsidR="004F23FA" w:rsidRPr="00A953E8" w:rsidRDefault="004F23FA" w:rsidP="004F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FDB6724" w14:textId="26D6EE9A" w:rsidR="004F23FA" w:rsidRPr="00A953E8" w:rsidRDefault="004F23FA" w:rsidP="004F23F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953E8">
              <w:rPr>
                <w:rFonts w:ascii="Arial" w:eastAsia="Calibri" w:hAnsi="Arial" w:cs="Arial"/>
                <w:bCs/>
                <w:color w:val="000000"/>
              </w:rPr>
              <w:t xml:space="preserve">Productos de generación de nuevo conocimiento. </w:t>
            </w:r>
          </w:p>
          <w:p w14:paraId="0F10AECA" w14:textId="6782FAA8" w:rsidR="004F23FA" w:rsidRPr="00A953E8" w:rsidRDefault="004F23FA" w:rsidP="004F23F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953E8">
              <w:rPr>
                <w:rFonts w:ascii="Arial" w:eastAsia="Calibri" w:hAnsi="Arial" w:cs="Arial"/>
                <w:bCs/>
                <w:color w:val="000000"/>
              </w:rPr>
              <w:t xml:space="preserve">Productos de desarrollo tecnológico e innovación. </w:t>
            </w:r>
          </w:p>
          <w:p w14:paraId="0E0E45A4" w14:textId="09BCF124" w:rsidR="004F23FA" w:rsidRPr="00A953E8" w:rsidRDefault="004F23FA" w:rsidP="004F23F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953E8">
              <w:rPr>
                <w:rFonts w:ascii="Arial" w:eastAsia="Calibri" w:hAnsi="Arial" w:cs="Arial"/>
                <w:bCs/>
                <w:color w:val="000000"/>
              </w:rPr>
              <w:t xml:space="preserve">Productos de formación en capacidades </w:t>
            </w:r>
            <w:r w:rsidR="002F3EAF" w:rsidRPr="00A953E8">
              <w:rPr>
                <w:rFonts w:ascii="Arial" w:eastAsia="Calibri" w:hAnsi="Arial" w:cs="Arial"/>
                <w:bCs/>
                <w:color w:val="000000"/>
              </w:rPr>
              <w:t>CTeI</w:t>
            </w:r>
            <w:r w:rsidRPr="00A953E8">
              <w:rPr>
                <w:rFonts w:ascii="Arial" w:eastAsia="Calibri" w:hAnsi="Arial" w:cs="Arial"/>
                <w:bCs/>
                <w:color w:val="000000"/>
              </w:rPr>
              <w:t xml:space="preserve"> (Ciencia, Tecnología e Innovación).</w:t>
            </w:r>
          </w:p>
          <w:p w14:paraId="787F7FA8" w14:textId="7F2FC925" w:rsidR="00025FA9" w:rsidRPr="00A953E8" w:rsidRDefault="004F23FA" w:rsidP="004F23F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953E8">
              <w:rPr>
                <w:rFonts w:ascii="Arial" w:eastAsia="Calibri" w:hAnsi="Arial" w:cs="Arial"/>
                <w:bCs/>
                <w:color w:val="000000"/>
              </w:rPr>
              <w:t>Productos en apropiación social del conocimiento y divulgación pública de la ciencia.</w:t>
            </w:r>
          </w:p>
          <w:p w14:paraId="7097D1EF" w14:textId="48728D85" w:rsidR="002F3EAF" w:rsidRPr="00A953E8" w:rsidRDefault="00025FA9" w:rsidP="0072439F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Dado en (</w:t>
            </w:r>
            <w:r w:rsidR="004F23FA" w:rsidRPr="00A953E8">
              <w:rPr>
                <w:rFonts w:ascii="Arial" w:hAnsi="Arial" w:cs="Arial"/>
                <w:color w:val="000000"/>
                <w:sz w:val="22"/>
                <w:szCs w:val="22"/>
              </w:rPr>
              <w:t>8) _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_________, a los (</w:t>
            </w:r>
            <w:r w:rsidR="004F23FA" w:rsidRPr="00A953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) __________</w:t>
            </w:r>
            <w:r w:rsidR="00E83BEF" w:rsidRPr="00A953E8">
              <w:rPr>
                <w:rFonts w:ascii="Arial" w:hAnsi="Arial" w:cs="Arial"/>
                <w:color w:val="000000"/>
                <w:sz w:val="22"/>
                <w:szCs w:val="22"/>
              </w:rPr>
              <w:t>_ ()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 xml:space="preserve"> días del mes de (</w:t>
            </w:r>
            <w:r w:rsidR="00E83BEF" w:rsidRPr="00A953E8">
              <w:rPr>
                <w:rFonts w:ascii="Arial" w:hAnsi="Arial" w:cs="Arial"/>
                <w:color w:val="000000"/>
                <w:sz w:val="22"/>
                <w:szCs w:val="22"/>
              </w:rPr>
              <w:t>10) _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_______ de dos mil (1</w:t>
            </w:r>
            <w:r w:rsidR="004F23FA" w:rsidRPr="00A953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>) ___________</w:t>
            </w:r>
            <w:r w:rsidR="00E83BEF" w:rsidRPr="00A953E8">
              <w:rPr>
                <w:rFonts w:ascii="Arial" w:hAnsi="Arial" w:cs="Arial"/>
                <w:color w:val="000000"/>
                <w:sz w:val="22"/>
                <w:szCs w:val="22"/>
              </w:rPr>
              <w:t>_()</w:t>
            </w:r>
            <w:r w:rsidRPr="00A953E8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  <w:r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0765094" w14:textId="0069153B" w:rsidR="00025FA9" w:rsidRPr="00A953E8" w:rsidRDefault="00025FA9" w:rsidP="0072439F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A9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______________________________________</w:t>
            </w:r>
          </w:p>
          <w:p w14:paraId="05FE1F1A" w14:textId="62020771" w:rsidR="00025FA9" w:rsidRPr="00A953E8" w:rsidRDefault="00025FA9" w:rsidP="002F3EAF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A953E8">
              <w:rPr>
                <w:rFonts w:ascii="Arial" w:hAnsi="Arial" w:cs="Arial"/>
                <w:sz w:val="22"/>
                <w:szCs w:val="22"/>
              </w:rPr>
              <w:t>FIRMA (1</w:t>
            </w:r>
            <w:r w:rsidR="004F23FA" w:rsidRPr="00A953E8">
              <w:rPr>
                <w:rFonts w:ascii="Arial" w:hAnsi="Arial" w:cs="Arial"/>
                <w:sz w:val="22"/>
                <w:szCs w:val="22"/>
              </w:rPr>
              <w:t>2</w:t>
            </w:r>
            <w:r w:rsidRPr="00A953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FBDA20" w14:textId="0D30DAF8" w:rsidR="00025FA9" w:rsidRPr="00A953E8" w:rsidRDefault="00025FA9" w:rsidP="002F3EAF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A953E8">
              <w:rPr>
                <w:rFonts w:ascii="Arial" w:hAnsi="Arial" w:cs="Arial"/>
                <w:sz w:val="22"/>
                <w:szCs w:val="22"/>
              </w:rPr>
              <w:t>NOMBRE (1</w:t>
            </w:r>
            <w:r w:rsidR="004F23FA" w:rsidRPr="00A953E8">
              <w:rPr>
                <w:rFonts w:ascii="Arial" w:hAnsi="Arial" w:cs="Arial"/>
                <w:sz w:val="22"/>
                <w:szCs w:val="22"/>
              </w:rPr>
              <w:t>3</w:t>
            </w:r>
            <w:r w:rsidRPr="00A953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EBC182" w14:textId="74C5C36D" w:rsidR="00025FA9" w:rsidRPr="00A953E8" w:rsidRDefault="00025FA9" w:rsidP="002F3EAF">
            <w:pPr>
              <w:pStyle w:val="Sinespaciado"/>
              <w:rPr>
                <w:sz w:val="22"/>
                <w:szCs w:val="22"/>
              </w:rPr>
            </w:pPr>
            <w:r w:rsidRPr="00A953E8">
              <w:rPr>
                <w:rFonts w:ascii="Arial" w:hAnsi="Arial" w:cs="Arial"/>
                <w:sz w:val="22"/>
                <w:szCs w:val="22"/>
              </w:rPr>
              <w:t>DATOS DE CONTACTO (1</w:t>
            </w:r>
            <w:r w:rsidR="004F23FA" w:rsidRPr="00A953E8">
              <w:rPr>
                <w:rFonts w:ascii="Arial" w:hAnsi="Arial" w:cs="Arial"/>
                <w:sz w:val="22"/>
                <w:szCs w:val="22"/>
              </w:rPr>
              <w:t>4</w:t>
            </w:r>
            <w:r w:rsidRPr="00A953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676F9A9" w14:textId="77777777" w:rsidR="001D2315" w:rsidRDefault="001D2315" w:rsidP="002F3EAF"/>
    <w:sectPr w:rsidR="001D2315" w:rsidSect="00D76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68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A5F1" w14:textId="77777777" w:rsidR="00020E8F" w:rsidRDefault="00020E8F">
      <w:r>
        <w:separator/>
      </w:r>
    </w:p>
  </w:endnote>
  <w:endnote w:type="continuationSeparator" w:id="0">
    <w:p w14:paraId="7DED2DCB" w14:textId="77777777" w:rsidR="00020E8F" w:rsidRDefault="000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EADB" w14:textId="77777777" w:rsidR="00A953E8" w:rsidRDefault="00A953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F2E5" w14:textId="77777777" w:rsidR="00A953E8" w:rsidRDefault="00A953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8664" w14:textId="77777777" w:rsidR="00431874" w:rsidRDefault="00431874" w:rsidP="00D76DFF">
    <w:pPr>
      <w:jc w:val="right"/>
      <w:rPr>
        <w:rFonts w:ascii="Arial" w:hAnsi="Arial" w:cs="Arial"/>
        <w:sz w:val="20"/>
        <w:lang w:val="es-CO"/>
      </w:rPr>
    </w:pPr>
    <w:r w:rsidRPr="00CE76EA">
      <w:rPr>
        <w:rFonts w:ascii="Arial" w:hAnsi="Arial" w:cs="Arial"/>
        <w:sz w:val="20"/>
        <w:lang w:val="es-CO"/>
      </w:rPr>
      <w:t>GC.140.P02.F03</w:t>
    </w:r>
  </w:p>
  <w:p w14:paraId="7EC83BD4" w14:textId="64D00BE9" w:rsidR="00A953E8" w:rsidRPr="00A953E8" w:rsidRDefault="00A953E8" w:rsidP="00A953E8">
    <w:pPr>
      <w:jc w:val="right"/>
      <w:rPr>
        <w:rFonts w:ascii="Arial" w:hAnsi="Arial" w:cs="Arial"/>
        <w:sz w:val="20"/>
      </w:rPr>
    </w:pPr>
    <w:r w:rsidRPr="00A953E8">
      <w:rPr>
        <w:rFonts w:ascii="Arial" w:hAnsi="Arial" w:cs="Arial"/>
        <w:sz w:val="20"/>
      </w:rPr>
      <w:t>Versión 1.0</w:t>
    </w:r>
  </w:p>
  <w:p w14:paraId="553E1820" w14:textId="62AC23BB" w:rsidR="00D76DFF" w:rsidRDefault="00A953E8" w:rsidP="00A953E8">
    <w:pPr>
      <w:jc w:val="right"/>
      <w:rPr>
        <w:rFonts w:ascii="Arial" w:hAnsi="Arial" w:cs="Arial"/>
        <w:sz w:val="20"/>
      </w:rPr>
    </w:pPr>
    <w:r w:rsidRPr="00A953E8">
      <w:rPr>
        <w:rFonts w:ascii="Arial" w:hAnsi="Arial" w:cs="Arial"/>
        <w:sz w:val="20"/>
      </w:rPr>
      <w:t>21/07/2021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CF35" w14:textId="77777777" w:rsidR="00020E8F" w:rsidRDefault="00020E8F">
      <w:r>
        <w:separator/>
      </w:r>
    </w:p>
  </w:footnote>
  <w:footnote w:type="continuationSeparator" w:id="0">
    <w:p w14:paraId="4FFB63B7" w14:textId="77777777" w:rsidR="00020E8F" w:rsidRDefault="00020E8F">
      <w:r>
        <w:continuationSeparator/>
      </w:r>
    </w:p>
  </w:footnote>
  <w:footnote w:id="1">
    <w:p w14:paraId="79DE5A3B" w14:textId="2C53D06E" w:rsidR="004F23FA" w:rsidRPr="008B2CC4" w:rsidRDefault="004F23FA" w:rsidP="004F23F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Refdenotaalpie"/>
        </w:rPr>
        <w:footnoteRef/>
      </w:r>
      <w:r>
        <w:t xml:space="preserve"> Vigente según el numeral (7). </w:t>
      </w:r>
      <w:r w:rsidRPr="00F3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2388AAF" w14:textId="77777777" w:rsidR="004F23FA" w:rsidRDefault="004F23FA" w:rsidP="004F23F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7"/>
      <w:gridCol w:w="2617"/>
      <w:gridCol w:w="1306"/>
      <w:gridCol w:w="1493"/>
      <w:gridCol w:w="932"/>
      <w:gridCol w:w="749"/>
      <w:gridCol w:w="1482"/>
    </w:tblGrid>
    <w:tr w:rsidR="003C3CD7" w14:paraId="32B5BF25" w14:textId="77777777">
      <w:trPr>
        <w:cantSplit/>
        <w:trHeight w:val="407"/>
        <w:tblHeader/>
      </w:trPr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1F8D11" w14:textId="57EC878C" w:rsidR="003C3CD7" w:rsidRDefault="00025FA9">
          <w:pPr>
            <w:pStyle w:val="Ttulo2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Código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73A563" w14:textId="77777777" w:rsidR="003C3CD7" w:rsidRPr="00F17DF7" w:rsidRDefault="00025FA9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  <w:lang w:val="en-US"/>
            </w:rPr>
          </w:pPr>
          <w:r>
            <w:rPr>
              <w:rFonts w:ascii="Arial" w:hAnsi="Arial" w:cs="Arial"/>
              <w:bCs w:val="0"/>
              <w:color w:val="000000"/>
              <w:sz w:val="20"/>
              <w:szCs w:val="20"/>
              <w:lang w:val="en-US"/>
            </w:rPr>
            <w:t>666</w:t>
          </w:r>
        </w:p>
      </w:tc>
      <w:tc>
        <w:tcPr>
          <w:tcW w:w="6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9C8322" w14:textId="77777777" w:rsidR="003C3CD7" w:rsidRPr="00F17DF7" w:rsidRDefault="00025FA9">
          <w:pPr>
            <w:pStyle w:val="Ttulo4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>Fecha</w:t>
          </w: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5F83B8" w14:textId="77777777" w:rsidR="003C3CD7" w:rsidRPr="00F17DF7" w:rsidRDefault="00025FA9">
          <w:pPr>
            <w:pStyle w:val="Ttulo4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6666</w:t>
          </w:r>
        </w:p>
      </w:tc>
      <w:tc>
        <w:tcPr>
          <w:tcW w:w="4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4D17E9" w14:textId="77777777" w:rsidR="003C3CD7" w:rsidRPr="00F17DF7" w:rsidRDefault="00025FA9">
          <w:pPr>
            <w:pStyle w:val="Ttulo4"/>
            <w:rPr>
              <w:rFonts w:ascii="Arial" w:hAnsi="Arial" w:cs="Arial"/>
              <w:color w:val="000000"/>
              <w:sz w:val="20"/>
              <w:szCs w:val="20"/>
            </w:rPr>
          </w:pPr>
          <w:r w:rsidRPr="00F17DF7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9B3F53" w14:textId="77777777" w:rsidR="003C3CD7" w:rsidRPr="00F17DF7" w:rsidRDefault="00020E8F">
          <w:pPr>
            <w:pStyle w:val="Ttulo4"/>
            <w:jc w:val="left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</w:p>
      </w:tc>
      <w:tc>
        <w:tcPr>
          <w:tcW w:w="7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D952C1" w14:textId="77777777" w:rsidR="003C3CD7" w:rsidRPr="00F17DF7" w:rsidRDefault="00025FA9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</w:t>
          </w:r>
        </w:p>
        <w:p w14:paraId="2E489CD7" w14:textId="77777777" w:rsidR="003C3CD7" w:rsidRPr="00F17DF7" w:rsidRDefault="00025FA9">
          <w:pPr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Página 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PAGE </w:instrTex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2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 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NUMPAGES </w:instrTex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1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0172BC85" w14:textId="5642D036" w:rsidR="003C3CD7" w:rsidRDefault="00020E8F">
    <w:pPr>
      <w:pStyle w:val="Encabezado"/>
    </w:pPr>
    <w:r>
      <w:rPr>
        <w:noProof/>
      </w:rPr>
      <w:pict w14:anchorId="5C3A8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23141" o:spid="_x0000_s1030" type="#_x0000_t75" style="position:absolute;margin-left:0;margin-top:0;width:506.55pt;height:418.3pt;z-index:-251653120;mso-position-horizontal:center;mso-position-horizontal-relative:margin;mso-position-vertical:center;mso-position-vertical-relative:margin" o:allowincell="f">
          <v:imagedata r:id="rId1" o:title="V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6E10" w14:textId="4D1D64D0" w:rsidR="00A953E8" w:rsidRDefault="00020E8F">
    <w:pPr>
      <w:pStyle w:val="Encabezado"/>
    </w:pPr>
    <w:r>
      <w:rPr>
        <w:noProof/>
      </w:rPr>
      <w:pict w14:anchorId="7BB14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23142" o:spid="_x0000_s1031" type="#_x0000_t75" style="position:absolute;margin-left:0;margin-top:0;width:506.55pt;height:418.3pt;z-index:-251652096;mso-position-horizontal:center;mso-position-horizontal-relative:margin;mso-position-vertical:center;mso-position-vertical-relative:margin" o:allowincell="f">
          <v:imagedata r:id="rId1" o:title="V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6"/>
      <w:gridCol w:w="2279"/>
      <w:gridCol w:w="872"/>
      <w:gridCol w:w="1927"/>
      <w:gridCol w:w="932"/>
      <w:gridCol w:w="749"/>
      <w:gridCol w:w="1482"/>
      <w:gridCol w:w="8586"/>
    </w:tblGrid>
    <w:tr w:rsidR="00D76DFF" w14:paraId="776E40AC" w14:textId="77777777" w:rsidTr="001E7A80">
      <w:trPr>
        <w:gridAfter w:val="1"/>
        <w:wAfter w:w="2294" w:type="pct"/>
        <w:trHeight w:val="1124"/>
        <w:tblHeader/>
      </w:trPr>
      <w:tc>
        <w:tcPr>
          <w:tcW w:w="2706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A0492" w14:textId="10C6BB3A" w:rsidR="00D76DFF" w:rsidRPr="003D3FF4" w:rsidRDefault="00025FA9">
          <w:pPr>
            <w:pStyle w:val="Ttulo4"/>
            <w:rPr>
              <w:rFonts w:ascii="Arial" w:hAnsi="Arial" w:cs="Arial"/>
              <w:bCs w:val="0"/>
              <w:sz w:val="20"/>
              <w:szCs w:val="20"/>
            </w:rPr>
          </w:pPr>
          <w:r w:rsidRPr="00D76DFF">
            <w:rPr>
              <w:rFonts w:ascii="Arial" w:hAnsi="Arial" w:cs="Arial"/>
              <w:bCs w:val="0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27612D9C" wp14:editId="59971505">
                <wp:simplePos x="0" y="0"/>
                <wp:positionH relativeFrom="column">
                  <wp:posOffset>1814195</wp:posOffset>
                </wp:positionH>
                <wp:positionV relativeFrom="paragraph">
                  <wp:posOffset>64770</wp:posOffset>
                </wp:positionV>
                <wp:extent cx="2466975" cy="74930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C3CD7" w14:paraId="212A0573" w14:textId="77777777" w:rsidTr="001E7A80">
      <w:trPr>
        <w:gridAfter w:val="1"/>
        <w:wAfter w:w="2294" w:type="pct"/>
        <w:cantSplit/>
        <w:trHeight w:val="253"/>
        <w:tblHeader/>
      </w:trPr>
      <w:tc>
        <w:tcPr>
          <w:tcW w:w="2706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14:paraId="5BB3F0CE" w14:textId="77777777" w:rsidR="003C3CD7" w:rsidRPr="003D3FF4" w:rsidRDefault="00025FA9">
          <w:pPr>
            <w:pStyle w:val="Ttulo4"/>
            <w:tabs>
              <w:tab w:val="left" w:pos="6050"/>
            </w:tabs>
            <w:rPr>
              <w:rFonts w:ascii="Arial" w:hAnsi="Arial" w:cs="Arial"/>
              <w:bCs w:val="0"/>
              <w:sz w:val="20"/>
              <w:szCs w:val="20"/>
            </w:rPr>
          </w:pPr>
          <w:r>
            <w:rPr>
              <w:rFonts w:ascii="Arial" w:hAnsi="Arial" w:cs="Arial"/>
              <w:bCs w:val="0"/>
              <w:sz w:val="20"/>
              <w:szCs w:val="20"/>
            </w:rPr>
            <w:t>FORMATO DE CESIÓN DE DERECHOS PATRIMONIALES</w:t>
          </w:r>
        </w:p>
      </w:tc>
    </w:tr>
    <w:tr w:rsidR="003C3CD7" w14:paraId="258BECA2" w14:textId="77777777" w:rsidTr="001E7A80">
      <w:trPr>
        <w:cantSplit/>
        <w:trHeight w:val="270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641FD4DB" w14:textId="77777777" w:rsidR="003C3CD7" w:rsidRDefault="00025FA9">
          <w:pPr>
            <w:pStyle w:val="Ttulo4"/>
            <w:jc w:val="left"/>
            <w:rPr>
              <w:rFonts w:ascii="Arial" w:hAnsi="Arial" w:cs="Arial"/>
              <w:bCs w:val="0"/>
              <w:sz w:val="20"/>
            </w:rPr>
          </w:pPr>
          <w:r>
            <w:rPr>
              <w:rFonts w:ascii="Arial" w:hAnsi="Arial" w:cs="Arial"/>
              <w:bCs w:val="0"/>
              <w:sz w:val="20"/>
            </w:rPr>
            <w:t>Proceso</w:t>
          </w:r>
        </w:p>
      </w:tc>
      <w:tc>
        <w:tcPr>
          <w:tcW w:w="2202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3435CBB9" w14:textId="77777777" w:rsidR="003C3CD7" w:rsidRPr="00AC7085" w:rsidRDefault="00025FA9">
          <w:pPr>
            <w:pStyle w:val="Ttulo4"/>
            <w:jc w:val="both"/>
            <w:rPr>
              <w:rFonts w:ascii="Arial" w:hAnsi="Arial" w:cs="Arial"/>
              <w:b w:val="0"/>
              <w:sz w:val="20"/>
            </w:rPr>
          </w:pPr>
          <w:r w:rsidRPr="00AC7085">
            <w:rPr>
              <w:rFonts w:ascii="Arial" w:hAnsi="Arial" w:cs="Arial"/>
              <w:b w:val="0"/>
              <w:color w:val="000000"/>
              <w:sz w:val="20"/>
              <w:szCs w:val="20"/>
            </w:rPr>
            <w:t>PROCESO DE GESTIÓN DEL CONOCIMIENTO ESPECIALIZADO PARA LA VIGILANCIA DE LA GESTIÓN FISCAL- GC</w:t>
          </w:r>
        </w:p>
      </w:tc>
      <w:tc>
        <w:tcPr>
          <w:tcW w:w="2294" w:type="pct"/>
          <w:vMerge w:val="restart"/>
          <w:tcBorders>
            <w:top w:val="single" w:sz="4" w:space="0" w:color="FFFFFF"/>
          </w:tcBorders>
          <w:vAlign w:val="center"/>
        </w:tcPr>
        <w:p w14:paraId="0ED53CD8" w14:textId="77777777" w:rsidR="003C3CD7" w:rsidRPr="00F17DF7" w:rsidRDefault="00025FA9">
          <w:pPr>
            <w:jc w:val="center"/>
            <w:rPr>
              <w:rStyle w:val="Nmerodepgina"/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173EF2">
            <w:rPr>
              <w:rStyle w:val="Nmerodepgina"/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</w:tc>
    </w:tr>
    <w:tr w:rsidR="00AC7085" w14:paraId="0835C398" w14:textId="77777777" w:rsidTr="001E7A80">
      <w:trPr>
        <w:cantSplit/>
        <w:trHeight w:val="275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FFFFFF"/>
            <w:right w:val="single" w:sz="4" w:space="0" w:color="auto"/>
          </w:tcBorders>
          <w:shd w:val="clear" w:color="auto" w:fill="FFFFFF"/>
          <w:vAlign w:val="center"/>
        </w:tcPr>
        <w:p w14:paraId="0401C53E" w14:textId="77777777" w:rsidR="00AC7085" w:rsidRPr="00F17DF7" w:rsidRDefault="00025FA9" w:rsidP="00AC7085">
          <w:pPr>
            <w:pStyle w:val="Textoindependiente3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/>
              <w:color w:val="000000"/>
              <w:sz w:val="20"/>
              <w:szCs w:val="20"/>
            </w:rPr>
            <w:t>Procedimiento</w:t>
          </w:r>
        </w:p>
      </w:tc>
      <w:tc>
        <w:tcPr>
          <w:tcW w:w="2202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FFFFFF"/>
            <w:right w:val="single" w:sz="4" w:space="0" w:color="auto"/>
          </w:tcBorders>
          <w:shd w:val="clear" w:color="auto" w:fill="FFFFFF"/>
          <w:vAlign w:val="center"/>
        </w:tcPr>
        <w:p w14:paraId="52F88C73" w14:textId="77777777" w:rsidR="00AC7085" w:rsidRPr="00AC7085" w:rsidRDefault="00025FA9" w:rsidP="00AC7085">
          <w:pPr>
            <w:pStyle w:val="Textoindependiente3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AC7085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Generación y producción de conocimiento especializado en el Control Fiscal. </w:t>
          </w:r>
        </w:p>
      </w:tc>
      <w:tc>
        <w:tcPr>
          <w:tcW w:w="2294" w:type="pct"/>
          <w:vMerge/>
          <w:tcBorders>
            <w:top w:val="nil"/>
            <w:bottom w:val="single" w:sz="4" w:space="0" w:color="FFFFFF"/>
          </w:tcBorders>
          <w:vAlign w:val="center"/>
        </w:tcPr>
        <w:p w14:paraId="24310912" w14:textId="77777777" w:rsidR="00AC7085" w:rsidRPr="00F17DF7" w:rsidRDefault="00020E8F" w:rsidP="00AC7085">
          <w:pPr>
            <w:pStyle w:val="Textoindependiente3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tc>
    </w:tr>
    <w:tr w:rsidR="00AC7085" w14:paraId="07811FA2" w14:textId="77777777" w:rsidTr="001E7A80">
      <w:trPr>
        <w:gridAfter w:val="1"/>
        <w:wAfter w:w="2294" w:type="pct"/>
        <w:cantSplit/>
        <w:trHeight w:val="278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9D5FB6" w14:textId="77777777" w:rsidR="00AC7085" w:rsidRDefault="00025FA9" w:rsidP="00AC7085">
          <w:pPr>
            <w:pStyle w:val="Ttulo2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Código</w:t>
          </w:r>
        </w:p>
      </w:tc>
      <w:tc>
        <w:tcPr>
          <w:tcW w:w="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6D7327" w14:textId="40E9015E" w:rsidR="00AC7085" w:rsidRPr="00CE76EA" w:rsidRDefault="00CE76EA" w:rsidP="00AC7085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  <w:lang w:val="en-US"/>
            </w:rPr>
          </w:pPr>
          <w:r w:rsidRPr="00CE76EA">
            <w:rPr>
              <w:rFonts w:ascii="Arial" w:hAnsi="Arial" w:cs="Arial"/>
              <w:b w:val="0"/>
              <w:bCs w:val="0"/>
              <w:sz w:val="20"/>
              <w:lang w:val="es-CO"/>
            </w:rPr>
            <w:t>GC.140.P02.F03</w:t>
          </w:r>
        </w:p>
      </w:tc>
      <w:tc>
        <w:tcPr>
          <w:tcW w:w="2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E7752F" w14:textId="77777777" w:rsidR="00AC7085" w:rsidRPr="00F17DF7" w:rsidRDefault="00025FA9" w:rsidP="00AC7085">
          <w:pPr>
            <w:pStyle w:val="Ttulo4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>Fecha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8779FF" w14:textId="59866CB9" w:rsidR="00AC7085" w:rsidRPr="00ED4EE8" w:rsidRDefault="00A953E8" w:rsidP="00AC7085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>
            <w:rPr>
              <w:rFonts w:ascii="Arial" w:hAnsi="Arial" w:cs="Arial"/>
              <w:b w:val="0"/>
              <w:bCs w:val="0"/>
              <w:sz w:val="20"/>
              <w:lang w:val="es-CO"/>
            </w:rPr>
            <w:t>21/07/2021</w:t>
          </w:r>
        </w:p>
      </w:tc>
      <w:tc>
        <w:tcPr>
          <w:tcW w:w="2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5FF105" w14:textId="77777777" w:rsidR="00AC7085" w:rsidRPr="00F17DF7" w:rsidRDefault="00025FA9" w:rsidP="00AC7085">
          <w:pPr>
            <w:pStyle w:val="Ttulo4"/>
            <w:rPr>
              <w:rFonts w:ascii="Arial" w:hAnsi="Arial" w:cs="Arial"/>
              <w:color w:val="000000"/>
              <w:sz w:val="20"/>
              <w:szCs w:val="20"/>
            </w:rPr>
          </w:pPr>
          <w:r w:rsidRPr="00F17DF7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AE2E4C" w14:textId="77777777" w:rsidR="00AC7085" w:rsidRPr="00ED4EE8" w:rsidRDefault="00025FA9" w:rsidP="00AC7085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1.0</w:t>
          </w:r>
        </w:p>
      </w:tc>
      <w:tc>
        <w:tcPr>
          <w:tcW w:w="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32FF82" w14:textId="77777777" w:rsidR="00AC7085" w:rsidRPr="00F17DF7" w:rsidRDefault="00025FA9" w:rsidP="00AC7085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</w:t>
          </w:r>
          <w:r w:rsidRPr="00455A5C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Página </w:t>
          </w:r>
          <w:r w:rsidRPr="00455A5C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 w:val="0"/>
              <w:color w:val="000000"/>
              <w:sz w:val="20"/>
              <w:szCs w:val="20"/>
            </w:rPr>
            <w:instrText xml:space="preserve"> PAGE </w:instrText>
          </w:r>
          <w:r w:rsidRPr="00455A5C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separate"/>
          </w:r>
          <w:r w:rsidR="000D6910">
            <w:rPr>
              <w:rFonts w:ascii="Arial" w:hAnsi="Arial" w:cs="Arial"/>
              <w:bCs w:val="0"/>
              <w:noProof/>
              <w:color w:val="000000"/>
              <w:sz w:val="20"/>
              <w:szCs w:val="20"/>
            </w:rPr>
            <w:t>1</w:t>
          </w:r>
          <w:r w:rsidRPr="00455A5C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end"/>
          </w:r>
          <w:r w:rsidRPr="00455A5C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Cs w:val="0"/>
              <w:color w:val="000000"/>
              <w:sz w:val="20"/>
              <w:szCs w:val="20"/>
            </w:rPr>
            <w:t>1</w:t>
          </w:r>
        </w:p>
      </w:tc>
    </w:tr>
    <w:tr w:rsidR="00AC7085" w14:paraId="33AC813C" w14:textId="77777777" w:rsidTr="00A953E8">
      <w:trPr>
        <w:gridAfter w:val="1"/>
        <w:wAfter w:w="2294" w:type="pct"/>
        <w:cantSplit/>
        <w:trHeight w:val="410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A7318F" w14:textId="5528DEF9" w:rsidR="00AC7085" w:rsidRPr="00F17DF7" w:rsidRDefault="000D6910" w:rsidP="00AC7085">
          <w:pPr>
            <w:pStyle w:val="Textoindependiente3"/>
            <w:jc w:val="left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Oficinas que p</w:t>
          </w:r>
          <w:r w:rsidR="00025FA9" w:rsidRPr="00F17DF7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articipan</w:t>
          </w:r>
        </w:p>
      </w:tc>
      <w:tc>
        <w:tcPr>
          <w:tcW w:w="2202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25457E" w14:textId="77777777" w:rsidR="00AC7085" w:rsidRDefault="00025FA9" w:rsidP="00AC7085">
          <w:pPr>
            <w:pStyle w:val="Textoindependiente3"/>
            <w:jc w:val="left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Lidera: DESPACHO AUDITORA GENERAL DE LA REPÚBLICA </w:t>
          </w:r>
        </w:p>
        <w:p w14:paraId="4CE7C711" w14:textId="77777777" w:rsidR="00AC7085" w:rsidRDefault="00025FA9" w:rsidP="00AC7085">
          <w:pPr>
            <w:pStyle w:val="Textoindependiente3"/>
            <w:jc w:val="left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Coordina: OFICINA DE ESTUDIOS ESPECIALES Y APOYO TÉCNICO</w:t>
          </w:r>
        </w:p>
        <w:p w14:paraId="72CCBE46" w14:textId="77777777" w:rsidR="00AC7085" w:rsidRPr="00ED4EE8" w:rsidRDefault="00025FA9" w:rsidP="00AC7085">
          <w:pPr>
            <w:pStyle w:val="Textoindependiente3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Participan del proceso: TODAS LAS DEPENDENCIAS</w:t>
          </w:r>
        </w:p>
      </w:tc>
    </w:tr>
  </w:tbl>
  <w:p w14:paraId="7BE6B3BC" w14:textId="566C39D2" w:rsidR="003C3CD7" w:rsidRDefault="00020E8F">
    <w:pPr>
      <w:pStyle w:val="Encabezado"/>
    </w:pPr>
    <w:r>
      <w:rPr>
        <w:noProof/>
      </w:rPr>
      <w:pict w14:anchorId="10F30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23140" o:spid="_x0000_s1029" type="#_x0000_t75" style="position:absolute;margin-left:0;margin-top:0;width:506.55pt;height:418.3pt;z-index:-251654144;mso-position-horizontal:center;mso-position-horizontal-relative:margin;mso-position-vertical:center;mso-position-vertical-relative:margin" o:allowincell="f">
          <v:imagedata r:id="rId2" o:title="V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65F4"/>
    <w:multiLevelType w:val="hybridMultilevel"/>
    <w:tmpl w:val="3CF844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51C8"/>
    <w:multiLevelType w:val="multilevel"/>
    <w:tmpl w:val="7AD02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A9"/>
    <w:rsid w:val="00012C50"/>
    <w:rsid w:val="00020E8F"/>
    <w:rsid w:val="00025FA9"/>
    <w:rsid w:val="000D6910"/>
    <w:rsid w:val="001D2315"/>
    <w:rsid w:val="002F3EAF"/>
    <w:rsid w:val="00431874"/>
    <w:rsid w:val="004F23FA"/>
    <w:rsid w:val="005B0BD1"/>
    <w:rsid w:val="006621BF"/>
    <w:rsid w:val="006E56EB"/>
    <w:rsid w:val="006F4EB9"/>
    <w:rsid w:val="00A953E8"/>
    <w:rsid w:val="00CA07C9"/>
    <w:rsid w:val="00CE76EA"/>
    <w:rsid w:val="00DC5690"/>
    <w:rsid w:val="00E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0CA95"/>
  <w15:docId w15:val="{EE8D4E16-4D4A-4E67-AA0E-804D4631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25FA9"/>
    <w:pPr>
      <w:keepNext/>
      <w:autoSpaceDE w:val="0"/>
      <w:autoSpaceDN w:val="0"/>
      <w:adjustRightInd w:val="0"/>
      <w:outlineLvl w:val="1"/>
    </w:pPr>
    <w:rPr>
      <w:rFonts w:ascii="Book Antiqua" w:hAnsi="Book Antiqua"/>
      <w:b/>
      <w:bCs/>
    </w:rPr>
  </w:style>
  <w:style w:type="paragraph" w:styleId="Ttulo4">
    <w:name w:val="heading 4"/>
    <w:basedOn w:val="Normal"/>
    <w:next w:val="Normal"/>
    <w:link w:val="Ttulo4Car"/>
    <w:qFormat/>
    <w:rsid w:val="00025FA9"/>
    <w:pPr>
      <w:keepNext/>
      <w:jc w:val="center"/>
      <w:outlineLvl w:val="3"/>
    </w:pPr>
    <w:rPr>
      <w:rFonts w:ascii="Book Antiqua" w:hAnsi="Book Antiqua"/>
      <w:b/>
      <w:bCs/>
      <w:sz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25FA9"/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25FA9"/>
    <w:rPr>
      <w:rFonts w:ascii="Book Antiqua" w:eastAsia="Times New Roman" w:hAnsi="Book Antiqua" w:cs="Times New Roman"/>
      <w:b/>
      <w:bCs/>
      <w:sz w:val="48"/>
      <w:szCs w:val="24"/>
      <w:lang w:val="es-MX" w:eastAsia="es-ES"/>
    </w:rPr>
  </w:style>
  <w:style w:type="character" w:styleId="Nmerodepgina">
    <w:name w:val="page number"/>
    <w:basedOn w:val="Fuentedeprrafopredeter"/>
    <w:rsid w:val="00025FA9"/>
  </w:style>
  <w:style w:type="paragraph" w:styleId="Textoindependiente3">
    <w:name w:val="Body Text 3"/>
    <w:basedOn w:val="Normal"/>
    <w:link w:val="Textoindependiente3Car"/>
    <w:rsid w:val="00025FA9"/>
    <w:pPr>
      <w:autoSpaceDE w:val="0"/>
      <w:autoSpaceDN w:val="0"/>
      <w:adjustRightInd w:val="0"/>
      <w:jc w:val="both"/>
    </w:pPr>
    <w:rPr>
      <w:rFonts w:ascii="Book Antiqua" w:hAnsi="Book Antiqua"/>
    </w:rPr>
  </w:style>
  <w:style w:type="character" w:customStyle="1" w:styleId="Textoindependiente3Car">
    <w:name w:val="Texto independiente 3 Car"/>
    <w:basedOn w:val="Fuentedeprrafopredeter"/>
    <w:link w:val="Textoindependiente3"/>
    <w:rsid w:val="00025FA9"/>
    <w:rPr>
      <w:rFonts w:ascii="Book Antiqua" w:eastAsia="Times New Roman" w:hAnsi="Book Antiqu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25FA9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025F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25F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F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5FA9"/>
    <w:pPr>
      <w:spacing w:before="100" w:beforeAutospacing="1" w:after="100" w:afterAutospacing="1"/>
    </w:pPr>
    <w:rPr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23F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23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23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F23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23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F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9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91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Maite Bayona Aristizabal</dc:creator>
  <cp:keywords/>
  <dc:description/>
  <cp:lastModifiedBy>Liliana Patricia Ortiz Ospino</cp:lastModifiedBy>
  <cp:revision>2</cp:revision>
  <cp:lastPrinted>2021-11-18T03:16:00Z</cp:lastPrinted>
  <dcterms:created xsi:type="dcterms:W3CDTF">2022-03-09T14:19:00Z</dcterms:created>
  <dcterms:modified xsi:type="dcterms:W3CDTF">2022-03-09T14:19:00Z</dcterms:modified>
</cp:coreProperties>
</file>